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B96F8" w14:textId="72670358" w:rsidR="000F1269" w:rsidRDefault="0091704D" w:rsidP="0091704D">
      <w:pPr>
        <w:jc w:val="center"/>
      </w:pPr>
      <w:r w:rsidRPr="0091704D">
        <w:rPr>
          <w:noProof/>
        </w:rPr>
        <w:drawing>
          <wp:inline distT="0" distB="0" distL="0" distR="0" wp14:anchorId="74F847D8" wp14:editId="73E9137D">
            <wp:extent cx="4810796" cy="1790950"/>
            <wp:effectExtent l="0" t="0" r="0" b="0"/>
            <wp:docPr id="8375273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52731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0796" cy="1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6B13A" w14:textId="3AC04D03" w:rsidR="0091704D" w:rsidRDefault="0091704D" w:rsidP="0091704D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91704D">
        <w:rPr>
          <w:rFonts w:ascii="Times New Roman" w:hAnsi="Times New Roman" w:cs="Times New Roman"/>
          <w:b/>
          <w:bCs/>
          <w:sz w:val="44"/>
          <w:szCs w:val="44"/>
        </w:rPr>
        <w:t>Agenda</w:t>
      </w:r>
    </w:p>
    <w:p w14:paraId="3C7DE832" w14:textId="5C979C2C" w:rsidR="0091704D" w:rsidRDefault="0091704D" w:rsidP="009170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General Membership Meeting</w:t>
      </w:r>
    </w:p>
    <w:p w14:paraId="5A8E09EF" w14:textId="50BB314D" w:rsidR="0091704D" w:rsidRDefault="0091704D" w:rsidP="009170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April 17, 2026</w:t>
      </w:r>
    </w:p>
    <w:p w14:paraId="380B5FC9" w14:textId="77777777" w:rsidR="0091704D" w:rsidRDefault="0091704D" w:rsidP="009170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9C44C1" w14:textId="72CBA06E" w:rsidR="0091704D" w:rsidRDefault="0091704D" w:rsidP="002D038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Call to Order</w:t>
      </w:r>
    </w:p>
    <w:p w14:paraId="2A5CBA06" w14:textId="77777777" w:rsidR="00F51817" w:rsidRDefault="00F51817" w:rsidP="002D0381">
      <w:pPr>
        <w:pStyle w:val="ListParagraph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F8D448B" w14:textId="7B29A64B" w:rsidR="00F51817" w:rsidRDefault="0091704D" w:rsidP="002D038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Treasurers Report</w:t>
      </w:r>
    </w:p>
    <w:p w14:paraId="21C87FA0" w14:textId="77777777" w:rsidR="002D0381" w:rsidRPr="002D0381" w:rsidRDefault="002D0381" w:rsidP="002D0381">
      <w:pPr>
        <w:pStyle w:val="ListParagraph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752E282" w14:textId="77777777" w:rsidR="002D0381" w:rsidRPr="002D0381" w:rsidRDefault="002D0381" w:rsidP="002D0381">
      <w:pPr>
        <w:pStyle w:val="ListParagraph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2880D39" w14:textId="23AE33DF" w:rsidR="00F51817" w:rsidRDefault="00F51817" w:rsidP="002D038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Committee Report </w:t>
      </w:r>
    </w:p>
    <w:p w14:paraId="00C9F230" w14:textId="77777777" w:rsidR="00F97407" w:rsidRPr="00F97407" w:rsidRDefault="00F97407" w:rsidP="002D038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2F80872" w14:textId="2AC86C29" w:rsidR="00F51817" w:rsidRDefault="00F51817" w:rsidP="002D038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New Business</w:t>
      </w:r>
    </w:p>
    <w:p w14:paraId="629A7579" w14:textId="71575A3B" w:rsidR="00F51817" w:rsidRDefault="00F51817" w:rsidP="002D0381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Change of Article V – Meetings</w:t>
      </w:r>
    </w:p>
    <w:p w14:paraId="799AC082" w14:textId="5C53D967" w:rsidR="00F51817" w:rsidRDefault="00F51817" w:rsidP="002D0381">
      <w:pPr>
        <w:pStyle w:val="ListParagraph"/>
        <w:spacing w:after="0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Article V currently reads as follows:</w:t>
      </w:r>
    </w:p>
    <w:p w14:paraId="182741A4" w14:textId="5C251A3F" w:rsidR="00F51817" w:rsidRDefault="00F51817" w:rsidP="002D0381">
      <w:pPr>
        <w:pStyle w:val="ListParagraph"/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General Meetings: Unless otherwise ordered by the ETSA or Executive Board, there should be three (3) general meetings of the membership for ETSA each year.</w:t>
      </w:r>
    </w:p>
    <w:p w14:paraId="5FB0B889" w14:textId="77777777" w:rsidR="00F51817" w:rsidRDefault="00F51817" w:rsidP="002D0381">
      <w:pPr>
        <w:pStyle w:val="ListParagraph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14:paraId="74C56B7A" w14:textId="6FC10D38" w:rsidR="00F51817" w:rsidRDefault="00F51817" w:rsidP="002D03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motion has been made to change the number of meetings each year from three (3) to two (2).</w:t>
      </w:r>
    </w:p>
    <w:p w14:paraId="60B67DD5" w14:textId="77777777" w:rsidR="002D0381" w:rsidRPr="00F51817" w:rsidRDefault="002D0381" w:rsidP="002D03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2485F4" w14:textId="57452709" w:rsidR="0091704D" w:rsidRDefault="00F51817" w:rsidP="002D0381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Old Business</w:t>
      </w:r>
    </w:p>
    <w:p w14:paraId="0FA00996" w14:textId="77777777" w:rsidR="00F97407" w:rsidRDefault="00F97407" w:rsidP="002D0381">
      <w:pPr>
        <w:pStyle w:val="ListParagraph"/>
        <w:spacing w:after="0"/>
        <w:rPr>
          <w:b/>
          <w:bCs/>
        </w:rPr>
      </w:pPr>
    </w:p>
    <w:p w14:paraId="205C81BF" w14:textId="0A4FC703" w:rsidR="000908ED" w:rsidRPr="00F97407" w:rsidRDefault="00F97407" w:rsidP="002D0381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Meeting </w:t>
      </w:r>
      <w:r w:rsidR="00134BAD">
        <w:rPr>
          <w:b/>
          <w:bCs/>
        </w:rPr>
        <w:t>Adjourned</w:t>
      </w:r>
    </w:p>
    <w:sectPr w:rsidR="000908ED" w:rsidRPr="00F974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2125A"/>
    <w:multiLevelType w:val="hybridMultilevel"/>
    <w:tmpl w:val="38685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928D8"/>
    <w:multiLevelType w:val="hybridMultilevel"/>
    <w:tmpl w:val="3C7259CC"/>
    <w:lvl w:ilvl="0" w:tplc="1F3469CC">
      <w:start w:val="1"/>
      <w:numFmt w:val="bullet"/>
      <w:lvlText w:val=""/>
      <w:lvlJc w:val="left"/>
      <w:pPr>
        <w:ind w:left="25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501627806">
    <w:abstractNumId w:val="0"/>
  </w:num>
  <w:num w:numId="2" w16cid:durableId="142333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04D"/>
    <w:rsid w:val="000908ED"/>
    <w:rsid w:val="000F1269"/>
    <w:rsid w:val="00134BAD"/>
    <w:rsid w:val="002C3561"/>
    <w:rsid w:val="002D0381"/>
    <w:rsid w:val="00305E93"/>
    <w:rsid w:val="00322DE2"/>
    <w:rsid w:val="0091704D"/>
    <w:rsid w:val="00F51817"/>
    <w:rsid w:val="00F9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E9096"/>
  <w15:chartTrackingRefBased/>
  <w15:docId w15:val="{312DD904-F079-43E0-AB56-F34BD5BD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7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0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0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0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0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0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0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0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0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0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0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0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0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0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0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0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0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0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8f89be1-dd19-4987-8c46-65da4a32ff63}" enabled="0" method="" siteId="{28f89be1-dd19-4987-8c46-65da4a32ff6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HANCOCK, TAMMY J.</dc:creator>
  <cp:keywords/>
  <dc:description/>
  <cp:lastModifiedBy>HANCOCK, TAMMY J.</cp:lastModifiedBy>
  <cp:revision>5</cp:revision>
  <dcterms:created xsi:type="dcterms:W3CDTF">2026-04-02T12:05:00Z</dcterms:created>
  <dcterms:modified xsi:type="dcterms:W3CDTF">2026-04-02T13:01:00Z</dcterms:modified>
</cp:coreProperties>
</file>